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11" w:val="left" w:leader="none"/>
          <w:tab w:pos="9591" w:val="left" w:leader="none"/>
        </w:tabs>
        <w:spacing w:before="42"/>
        <w:ind w:left="4431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受験記号番号</w:t>
        <w:tab/>
      </w:r>
      <w:r>
        <w:rPr>
          <w:rFonts w:ascii="Times New Roman" w:eastAsia="Times New Roman"/>
          <w:sz w:val="24"/>
          <w:u w:val="single"/>
        </w:rPr>
        <w:t> </w:t>
        <w:tab/>
      </w:r>
    </w:p>
    <w:p>
      <w:pPr>
        <w:spacing w:before="5"/>
        <w:ind w:left="4875" w:right="0" w:firstLine="0"/>
        <w:jc w:val="left"/>
        <w:rPr>
          <w:sz w:val="24"/>
        </w:rPr>
      </w:pPr>
      <w:r>
        <w:rPr>
          <w:sz w:val="18"/>
        </w:rPr>
        <w:t>（記入しないでください／</w:t>
      </w:r>
      <w:r>
        <w:rPr>
          <w:sz w:val="24"/>
        </w:rPr>
        <w:t>Do not fill in this box）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7875" w:val="left" w:leader="none"/>
          <w:tab w:pos="8835" w:val="left" w:leader="none"/>
          <w:tab w:pos="9795" w:val="left" w:leader="none"/>
        </w:tabs>
        <w:spacing w:before="179"/>
        <w:ind w:left="6435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  <w:u w:val="single"/>
        </w:rPr>
        <w:t> </w:t>
        <w:tab/>
      </w:r>
      <w:r>
        <w:rPr>
          <w:sz w:val="24"/>
        </w:rPr>
        <w:t>年</w:t>
      </w:r>
      <w:r>
        <w:rPr>
          <w:sz w:val="24"/>
          <w:u w:val="single"/>
        </w:rPr>
        <w:t> </w:t>
        <w:tab/>
      </w:r>
      <w:r>
        <w:rPr>
          <w:sz w:val="24"/>
        </w:rPr>
        <w:t>月</w:t>
      </w:r>
      <w:r>
        <w:rPr>
          <w:sz w:val="24"/>
          <w:u w:val="single"/>
        </w:rPr>
        <w:t> </w:t>
        <w:tab/>
      </w:r>
      <w:r>
        <w:rPr>
          <w:sz w:val="24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4589" w:val="left" w:leader="none"/>
        </w:tabs>
        <w:spacing w:before="61"/>
        <w:ind w:left="111" w:right="0" w:firstLine="0"/>
        <w:jc w:val="left"/>
        <w:rPr>
          <w:sz w:val="28"/>
        </w:rPr>
      </w:pPr>
      <w:r>
        <w:rPr>
          <w:sz w:val="28"/>
        </w:rPr>
        <w:t>東北大</w:t>
      </w:r>
      <w:r>
        <w:rPr>
          <w:spacing w:val="-3"/>
          <w:sz w:val="28"/>
        </w:rPr>
        <w:t>学</w:t>
      </w:r>
      <w:r>
        <w:rPr>
          <w:sz w:val="28"/>
        </w:rPr>
        <w:t>大学</w:t>
      </w:r>
      <w:r>
        <w:rPr>
          <w:spacing w:val="-3"/>
          <w:sz w:val="28"/>
        </w:rPr>
        <w:t>院情</w:t>
      </w:r>
      <w:r>
        <w:rPr>
          <w:sz w:val="28"/>
        </w:rPr>
        <w:t>報科学</w:t>
      </w:r>
      <w:r>
        <w:rPr>
          <w:spacing w:val="-3"/>
          <w:sz w:val="28"/>
        </w:rPr>
        <w:t>研</w:t>
      </w:r>
      <w:r>
        <w:rPr>
          <w:sz w:val="28"/>
        </w:rPr>
        <w:t>究科長</w:t>
        <w:tab/>
        <w:t>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61"/>
        <w:ind w:left="2369" w:right="3607" w:firstLine="0"/>
        <w:jc w:val="center"/>
        <w:rPr>
          <w:sz w:val="28"/>
        </w:rPr>
      </w:pPr>
      <w:r>
        <w:rPr>
          <w:sz w:val="28"/>
        </w:rPr>
        <w:t>受入れ予定教員</w:t>
      </w:r>
    </w:p>
    <w:p>
      <w:pPr>
        <w:spacing w:before="181"/>
        <w:ind w:left="3456" w:right="1121" w:firstLine="0"/>
        <w:jc w:val="center"/>
        <w:rPr>
          <w:sz w:val="28"/>
        </w:rPr>
      </w:pPr>
      <w:r>
        <w:rPr/>
        <w:pict>
          <v:shape style="position:absolute;margin-left:375pt;margin-top:31.326069pt;width:170.05pt;height:.1pt;mso-position-horizontal-relative:page;mso-position-vertical-relative:paragraph;z-index:-251658240;mso-wrap-distance-left:0;mso-wrap-distance-right:0" coordorigin="7500,627" coordsize="3401,0" path="m7500,627l10901,627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氏名</w:t>
      </w:r>
    </w:p>
    <w:p>
      <w:pPr>
        <w:spacing w:before="0"/>
        <w:ind w:left="0" w:right="159" w:firstLine="0"/>
        <w:jc w:val="right"/>
        <w:rPr>
          <w:sz w:val="21"/>
        </w:rPr>
      </w:pPr>
      <w:r>
        <w:rPr>
          <w:sz w:val="21"/>
        </w:rPr>
        <w:t>※自署または押印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976" w:val="left" w:leader="none"/>
          <w:tab w:pos="1953" w:val="left" w:leader="none"/>
          <w:tab w:pos="2927" w:val="left" w:leader="none"/>
          <w:tab w:pos="3904" w:val="left" w:leader="none"/>
        </w:tabs>
        <w:spacing w:before="33"/>
        <w:ind w:left="2" w:right="0" w:firstLine="0"/>
        <w:jc w:val="center"/>
        <w:rPr>
          <w:sz w:val="48"/>
        </w:rPr>
      </w:pPr>
      <w:r>
        <w:rPr>
          <w:sz w:val="48"/>
        </w:rPr>
        <w:t>受</w:t>
        <w:tab/>
        <w:t>入</w:t>
        <w:tab/>
        <w:t>承</w:t>
        <w:tab/>
        <w:t>諾</w:t>
        <w:tab/>
        <w:t>書</w:t>
      </w:r>
    </w:p>
    <w:p>
      <w:pPr>
        <w:pStyle w:val="BodyText"/>
        <w:spacing w:before="2"/>
        <w:rPr>
          <w:sz w:val="61"/>
        </w:rPr>
      </w:pPr>
    </w:p>
    <w:p>
      <w:pPr>
        <w:pStyle w:val="BodyText"/>
        <w:spacing w:line="364" w:lineRule="auto" w:before="1"/>
        <w:ind w:left="111" w:right="102" w:firstLine="292"/>
      </w:pPr>
      <w:r>
        <w:rPr>
          <w:spacing w:val="-11"/>
        </w:rPr>
        <w:t>下記の者が博士課程後期３年の課程に合格した場合には、受入れることを承諾します。</w:t>
      </w:r>
    </w:p>
    <w:p>
      <w:pPr>
        <w:pStyle w:val="BodyText"/>
      </w:pPr>
    </w:p>
    <w:p>
      <w:pPr>
        <w:pStyle w:val="BodyText"/>
        <w:spacing w:before="199"/>
        <w:jc w:val="center"/>
      </w:pPr>
      <w:r>
        <w:rPr/>
        <w:t>記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1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4"/>
        <w:gridCol w:w="6245"/>
      </w:tblGrid>
      <w:tr>
        <w:trPr>
          <w:trHeight w:val="425" w:hRule="atLeast"/>
        </w:trPr>
        <w:tc>
          <w:tcPr>
            <w:tcW w:w="2574" w:type="dxa"/>
          </w:tcPr>
          <w:p>
            <w:pPr>
              <w:pStyle w:val="TableParagraph"/>
              <w:tabs>
                <w:tab w:pos="981" w:val="left" w:leader="none"/>
              </w:tabs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志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望</w:t>
              <w:tab/>
              <w:t>群 番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号</w:t>
            </w:r>
          </w:p>
        </w:tc>
        <w:tc>
          <w:tcPr>
            <w:tcW w:w="6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4" w:hRule="atLeast"/>
        </w:trPr>
        <w:tc>
          <w:tcPr>
            <w:tcW w:w="2574" w:type="dxa"/>
          </w:tcPr>
          <w:p>
            <w:pPr>
              <w:pStyle w:val="TableParagraph"/>
              <w:spacing w:before="207"/>
              <w:ind w:right="106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研究室（分野）名</w:t>
            </w:r>
          </w:p>
        </w:tc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4" w:hRule="atLeast"/>
        </w:trPr>
        <w:tc>
          <w:tcPr>
            <w:tcW w:w="257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496" w:val="left" w:leader="none"/>
                <w:tab w:pos="993" w:val="left" w:leader="none"/>
                <w:tab w:pos="1490" w:val="left" w:leader="none"/>
                <w:tab w:pos="1986" w:val="left" w:leader="none"/>
              </w:tabs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出</w:t>
              <w:tab/>
              <w:t>願</w:t>
              <w:tab/>
              <w:t>者</w:t>
              <w:tab/>
              <w:t>氏</w:t>
              <w:tab/>
              <w:t>名</w:t>
            </w:r>
          </w:p>
        </w:tc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71"/>
        <w:ind w:left="111" w:right="0" w:firstLine="0"/>
        <w:jc w:val="left"/>
        <w:rPr>
          <w:sz w:val="20"/>
        </w:rPr>
      </w:pPr>
      <w:r>
        <w:rPr/>
        <w:pict>
          <v:group style="position:absolute;margin-left:49.3195pt;margin-top:18.827696pt;width:496.7pt;height:122.9pt;mso-position-horizontal-relative:page;mso-position-vertical-relative:paragraph;z-index:-251655168;mso-wrap-distance-left:0;mso-wrap-distance-right:0" coordorigin="986,377" coordsize="9934,245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1;top:381;width:9924;height:2448" type="#_x0000_t202" filled="false" stroked="true" strokeweight=".481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spacing w:line="268" w:lineRule="auto" w:before="0"/>
                      <w:ind w:left="280" w:right="1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3"/>
                        <w:sz w:val="18"/>
                      </w:rPr>
                      <w:t>志願者が外国人であるため</w:t>
                    </w:r>
                    <w:r>
                      <w:rPr>
                        <w:spacing w:val="-17"/>
                        <w:sz w:val="18"/>
                      </w:rPr>
                      <w:t>，「『基本フロー図』及び『留学生・外国人研究者受入れチェックフロ一図</w:t>
                    </w:r>
                    <w:r>
                      <w:rPr>
                        <w:spacing w:val="-122"/>
                        <w:sz w:val="18"/>
                      </w:rPr>
                      <w:t>』</w:t>
                    </w:r>
                    <w:r>
                      <w:rPr>
                        <w:sz w:val="18"/>
                      </w:rPr>
                      <w:t>（※）に甚づき， </w:t>
                    </w:r>
                    <w:r>
                      <w:rPr>
                        <w:spacing w:val="-3"/>
                        <w:sz w:val="18"/>
                      </w:rPr>
                      <w:t>以下のとおり確認を行いました。</w:t>
                    </w:r>
                  </w:p>
                  <w:p>
                    <w:pPr>
                      <w:tabs>
                        <w:tab w:pos="6285" w:val="left" w:leader="none"/>
                        <w:tab w:pos="6885" w:val="left" w:leader="none"/>
                        <w:tab w:pos="9733" w:val="left" w:leader="none"/>
                      </w:tabs>
                      <w:spacing w:line="278" w:lineRule="auto" w:before="50"/>
                      <w:ind w:left="103" w:right="102" w:firstLine="2879"/>
                      <w:jc w:val="left"/>
                      <w:rPr>
                        <w:rFonts w:ascii="ＭＳ Ｐ明朝" w:eastAsia="ＭＳ Ｐ明朝" w:hint="eastAsia"/>
                        <w:sz w:val="15"/>
                      </w:rPr>
                    </w:pPr>
                    <w:r>
                      <w:rPr>
                        <w:sz w:val="18"/>
                      </w:rPr>
                      <w:t>受人れ予定教員（所属・氏名）</w:t>
                    </w:r>
                    <w:r>
                      <w:rPr>
                        <w:rFonts w:ascii="Times New Roman" w:eastAsia="Times New Roman"/>
                        <w:sz w:val="18"/>
                        <w:u w:val="single"/>
                      </w:rPr>
                      <w:t> </w:t>
                      <w:tab/>
                      <w:tab/>
                      <w:tab/>
                    </w:r>
                    <w:r>
                      <w:rPr>
                        <w:rFonts w:ascii="Times New Roman" w:eastAsia="Times New Roman"/>
                        <w:w w:val="2"/>
                        <w:sz w:val="18"/>
                        <w:u w:val="single"/>
                      </w:rPr>
                      <w:t>                                                                                           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口</w:t>
                    </w:r>
                    <w:r>
                      <w:rPr>
                        <w:rFonts w:ascii="ＭＳ Ｐ明朝" w:eastAsia="ＭＳ Ｐ明朝" w:hint="eastAsia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承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済み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（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既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に「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輸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管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理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シ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ト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」により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判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手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了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し，承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認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て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いる</w:t>
                    </w:r>
                    <w:r>
                      <w:rPr>
                        <w:rFonts w:ascii="ＭＳ Ｐ明朝" w:eastAsia="ＭＳ Ｐ明朝" w:hint="eastAsia"/>
                        <w:spacing w:val="-82"/>
                        <w:sz w:val="15"/>
                      </w:rPr>
                      <w:t>。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）</w:t>
                    </w:r>
                    <w:r>
                      <w:rPr>
                        <w:rFonts w:ascii="ＭＳ Ｐ明朝" w:eastAsia="ＭＳ Ｐ明朝" w:hint="eastAsia"/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【</w:t>
                    </w:r>
                    <w:r>
                      <w:rPr>
                        <w:spacing w:val="-3"/>
                        <w:sz w:val="15"/>
                      </w:rPr>
                      <w:t>承</w:t>
                    </w:r>
                    <w:r>
                      <w:rPr>
                        <w:sz w:val="15"/>
                      </w:rPr>
                      <w:t>認</w:t>
                    </w:r>
                    <w:r>
                      <w:rPr>
                        <w:spacing w:val="-3"/>
                        <w:sz w:val="15"/>
                      </w:rPr>
                      <w:t>日</w:t>
                    </w:r>
                    <w:r>
                      <w:rPr>
                        <w:sz w:val="15"/>
                      </w:rPr>
                      <w:t>：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sz w:val="15"/>
                      </w:rPr>
                      <w:t>月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sz w:val="15"/>
                      </w:rPr>
                      <w:t>日 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pacing w:val="-3"/>
                        <w:sz w:val="15"/>
                      </w:rPr>
                      <w:t>承</w:t>
                    </w:r>
                    <w:r>
                      <w:rPr>
                        <w:sz w:val="15"/>
                      </w:rPr>
                      <w:t>認部</w:t>
                    </w:r>
                    <w:r>
                      <w:rPr>
                        <w:spacing w:val="-3"/>
                        <w:sz w:val="15"/>
                      </w:rPr>
                      <w:t>局</w:t>
                    </w:r>
                    <w:r>
                      <w:rPr>
                        <w:sz w:val="15"/>
                      </w:rPr>
                      <w:t>：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rFonts w:ascii="ＭＳ Ｐ明朝" w:eastAsia="ＭＳ Ｐ明朝" w:hint="eastAsia"/>
                        <w:spacing w:val="-17"/>
                        <w:sz w:val="15"/>
                      </w:rPr>
                      <w:t>】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口</w:t>
                    </w:r>
                    <w:r>
                      <w:rPr>
                        <w:rFonts w:ascii="ＭＳ Ｐ明朝" w:eastAsia="ＭＳ Ｐ明朝" w:hint="eastAsia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「輸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管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理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シー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ト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」提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要</w:t>
                    </w:r>
                    <w:r>
                      <w:rPr>
                        <w:rFonts w:ascii="ＭＳ Ｐ明朝" w:eastAsia="ＭＳ Ｐ明朝" w:hint="eastAsia"/>
                        <w:spacing w:val="-76"/>
                        <w:sz w:val="15"/>
                      </w:rPr>
                      <w:t>「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（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本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フ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ロ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ー図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及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び「留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学生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・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外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国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研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究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者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入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れ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チェ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ッ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ク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フ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ロー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図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」によ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り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判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手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続が不要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で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あるこ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と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確認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た。）</w:t>
                    </w:r>
                  </w:p>
                  <w:p>
                    <w:pPr>
                      <w:spacing w:line="157" w:lineRule="exact" w:before="0"/>
                      <w:ind w:left="103" w:right="0" w:firstLine="0"/>
                      <w:jc w:val="left"/>
                      <w:rPr>
                        <w:rFonts w:ascii="ＭＳ Ｐ明朝" w:eastAsia="ＭＳ Ｐ明朝" w:hint="eastAsia"/>
                        <w:sz w:val="15"/>
                      </w:rPr>
                    </w:pPr>
                    <w:r>
                      <w:rPr>
                        <w:rFonts w:ascii="ＭＳ Ｐ明朝" w:eastAsia="ＭＳ Ｐ明朝" w:hint="eastAsia"/>
                        <w:sz w:val="15"/>
                      </w:rPr>
                      <w:t>口 現時点では手続きが完了していないが，試験日までには完了する見込みである。</w:t>
                    </w:r>
                  </w:p>
                  <w:p>
                    <w:pPr>
                      <w:spacing w:line="240" w:lineRule="auto" w:before="10"/>
                      <w:rPr>
                        <w:rFonts w:ascii="ＭＳ Ｐ明朝"/>
                        <w:sz w:val="11"/>
                      </w:rPr>
                    </w:pPr>
                  </w:p>
                  <w:p>
                    <w:pPr>
                      <w:spacing w:line="237" w:lineRule="exact" w:before="0"/>
                      <w:ind w:left="30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※「東北大学における安全保障輸出管理」ＨＰ 学内手続きのフロー（学内専用）</w:t>
                    </w:r>
                  </w:p>
                  <w:p>
                    <w:pPr>
                      <w:spacing w:line="237" w:lineRule="exact" w:before="0"/>
                      <w:ind w:left="703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sz w:val="20"/>
                        </w:rPr>
                        <w:t>http://www.bureau.tohoku.ac.jp/export/gakunai/anzen/gakunai_kakotsuchi.html</w:t>
                      </w:r>
                    </w:hyperlink>
                  </w:p>
                </w:txbxContent>
              </v:textbox>
              <v:stroke dashstyle="solid"/>
              <w10:wrap type="none"/>
            </v:shape>
            <v:shape style="position:absolute;left:4339;top:436;width:3226;height:236" type="#_x0000_t202" filled="false" stroked="true" strokeweight=".48pt" strokecolor="#000000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安全保障輸出管理に関する確認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20"/>
          <w:u w:val="single"/>
        </w:rPr>
        <w:t>志願者が外国人の場合</w:t>
      </w:r>
      <w:r>
        <w:rPr>
          <w:sz w:val="20"/>
        </w:rPr>
        <w:t>、受入れ予定教員が記入してください。</w:t>
      </w:r>
    </w:p>
    <w:sectPr>
      <w:type w:val="continuous"/>
      <w:pgSz w:w="11910" w:h="16850"/>
      <w:pgMar w:top="72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ureau.tohoku.ac.jp/export/gakunai/anzen/gakunai_kakotsuchi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dcterms:created xsi:type="dcterms:W3CDTF">2025-06-05T02:44:23Z</dcterms:created>
  <dcterms:modified xsi:type="dcterms:W3CDTF">2025-06-05T02:44:23Z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Word 用 Acrobat PDFMaker 25</vt:lpwstr>
  </property>
  <property fmtid="{D5CDD505-2E9C-101B-9397-08002B2CF9AE}" pid="4" name="LastSaved">
    <vt:filetime>2025-06-05T00:00:00Z</vt:filetime>
  </property>
</Properties>
</file>